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538"/>
        <w:tblW w:w="10635" w:type="dxa"/>
        <w:tblLayout w:type="fixed"/>
        <w:tblLook w:val="04A0" w:firstRow="1" w:lastRow="0" w:firstColumn="1" w:lastColumn="0" w:noHBand="0" w:noVBand="1"/>
      </w:tblPr>
      <w:tblGrid>
        <w:gridCol w:w="4397"/>
        <w:gridCol w:w="1559"/>
        <w:gridCol w:w="4679"/>
      </w:tblGrid>
      <w:tr w:rsidR="003B7002" w:rsidRPr="00F440DF" w:rsidTr="00567B4E">
        <w:tc>
          <w:tcPr>
            <w:tcW w:w="4397" w:type="dxa"/>
          </w:tcPr>
          <w:p w:rsidR="003B7002" w:rsidRPr="00F440DF" w:rsidRDefault="003B7002" w:rsidP="00567B4E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  <w:r w:rsidRPr="00F440DF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8664768" wp14:editId="56CE1D06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7002" w:rsidRPr="00F440DF" w:rsidRDefault="003B7002" w:rsidP="00567B4E">
            <w:pPr>
              <w:keepNext/>
              <w:tabs>
                <w:tab w:val="left" w:pos="3895"/>
              </w:tabs>
              <w:spacing w:after="0"/>
              <w:ind w:right="201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F440DF">
              <w:rPr>
                <w:rFonts w:ascii="Times New Roman Tat" w:eastAsia="Times New Roman" w:hAnsi="Times New Roman Tat" w:cs="Times New Roman"/>
                <w:b/>
              </w:rPr>
              <w:t xml:space="preserve">Татарстан </w:t>
            </w:r>
            <w:proofErr w:type="spellStart"/>
            <w:r w:rsidRPr="00F440DF">
              <w:rPr>
                <w:rFonts w:ascii="Times New Roman Tat" w:eastAsia="Times New Roman" w:hAnsi="Times New Roman Tat" w:cs="Times New Roman"/>
                <w:b/>
              </w:rPr>
              <w:t>Республикасы</w:t>
            </w:r>
            <w:proofErr w:type="spellEnd"/>
          </w:p>
          <w:p w:rsidR="003B7002" w:rsidRPr="00F440DF" w:rsidRDefault="003B7002" w:rsidP="00567B4E">
            <w:pPr>
              <w:keepNext/>
              <w:tabs>
                <w:tab w:val="left" w:pos="3895"/>
              </w:tabs>
              <w:spacing w:after="0"/>
              <w:ind w:right="201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Минзәлә муниципаль районы</w:t>
            </w:r>
          </w:p>
          <w:p w:rsidR="003B7002" w:rsidRPr="00F440DF" w:rsidRDefault="003B7002" w:rsidP="00567B4E">
            <w:pPr>
              <w:keepNext/>
              <w:tabs>
                <w:tab w:val="left" w:pos="3895"/>
              </w:tabs>
              <w:spacing w:after="0"/>
              <w:ind w:right="201"/>
              <w:jc w:val="center"/>
              <w:outlineLvl w:val="0"/>
              <w:rPr>
                <w:rFonts w:ascii="Times New Roman Tat" w:eastAsia="Times New Roman" w:hAnsi="Times New Roman Tat" w:cs="Times New Roman"/>
                <w:b/>
                <w:lang w:val="be-BY"/>
              </w:rPr>
            </w:pP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“Тауасты Байлар т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tt-RU"/>
              </w:rPr>
              <w:t>өп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 xml:space="preserve"> гомуми белем м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tt-RU"/>
              </w:rPr>
              <w:t>әктәбе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” гомуми белем муниципаль бюджет учре</w:t>
            </w:r>
            <w:r w:rsidRPr="00F440DF">
              <w:rPr>
                <w:rFonts w:ascii="Times New Roman" w:eastAsia="Times New Roman" w:hAnsi="Times New Roman" w:cs="Times New Roman"/>
                <w:b/>
              </w:rPr>
              <w:t>ж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дениесе</w:t>
            </w:r>
          </w:p>
          <w:p w:rsidR="003B7002" w:rsidRPr="00F440DF" w:rsidRDefault="003B7002" w:rsidP="00567B4E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  <w:lang w:val="tt-RU"/>
              </w:rPr>
            </w:pPr>
            <w:r w:rsidRPr="00F440DF">
              <w:rPr>
                <w:rFonts w:ascii="Times New Roman Tat" w:eastAsia="Times New Roman" w:hAnsi="Times New Roman Tat" w:cs="Times New Roman"/>
                <w:lang w:val="be-BY"/>
              </w:rPr>
              <w:t>423711, Минзәлә районы,Тауасты Байлар авылы,  Мәктәп ур.,3</w:t>
            </w:r>
          </w:p>
          <w:p w:rsidR="003B7002" w:rsidRPr="00F440DF" w:rsidRDefault="003B7002" w:rsidP="00567B4E">
            <w:pPr>
              <w:tabs>
                <w:tab w:val="left" w:pos="1320"/>
              </w:tabs>
              <w:spacing w:after="0"/>
              <w:jc w:val="center"/>
              <w:rPr>
                <w:rFonts w:ascii="Academy" w:eastAsia="Times New Roman" w:hAnsi="Academy" w:cs="Times New Roman"/>
                <w:szCs w:val="24"/>
                <w:lang w:val="tt-RU"/>
              </w:rPr>
            </w:pPr>
            <w:r w:rsidRPr="00F440DF">
              <w:rPr>
                <w:rFonts w:ascii="Times New Roman Tat" w:eastAsia="Times New Roman" w:hAnsi="Times New Roman Tat" w:cs="Times New Roman"/>
              </w:rPr>
              <w:t xml:space="preserve">тел. </w:t>
            </w:r>
            <w:r w:rsidRPr="00F440DF">
              <w:rPr>
                <w:rFonts w:ascii="Times New Roman Tat" w:eastAsia="Times New Roman" w:hAnsi="Times New Roman Tat" w:cs="Times New Roman"/>
                <w:lang w:val="tt-RU"/>
              </w:rPr>
              <w:t>2-74-38</w:t>
            </w:r>
          </w:p>
        </w:tc>
        <w:tc>
          <w:tcPr>
            <w:tcW w:w="1559" w:type="dxa"/>
          </w:tcPr>
          <w:p w:rsidR="003B7002" w:rsidRPr="00F440DF" w:rsidRDefault="003B7002" w:rsidP="00567B4E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  <w:szCs w:val="24"/>
              </w:rPr>
            </w:pPr>
          </w:p>
          <w:p w:rsidR="003B7002" w:rsidRPr="00F440DF" w:rsidRDefault="003B7002" w:rsidP="00567B4E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  <w:szCs w:val="24"/>
              </w:rPr>
            </w:pPr>
          </w:p>
          <w:p w:rsidR="003B7002" w:rsidRPr="00F440DF" w:rsidRDefault="003B7002" w:rsidP="00567B4E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</w:rPr>
            </w:pPr>
          </w:p>
          <w:p w:rsidR="003B7002" w:rsidRPr="00F440DF" w:rsidRDefault="003B7002" w:rsidP="00567B4E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</w:p>
        </w:tc>
        <w:tc>
          <w:tcPr>
            <w:tcW w:w="4679" w:type="dxa"/>
          </w:tcPr>
          <w:p w:rsidR="003B7002" w:rsidRPr="00F440DF" w:rsidRDefault="003B7002" w:rsidP="00567B4E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</w:p>
          <w:p w:rsidR="003B7002" w:rsidRPr="00F440DF" w:rsidRDefault="003B7002" w:rsidP="00567B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Муниципальное бюджетное</w:t>
            </w:r>
          </w:p>
          <w:p w:rsidR="003B7002" w:rsidRPr="00F440DF" w:rsidRDefault="003B7002" w:rsidP="00567B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440DF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об</w:t>
            </w:r>
            <w:proofErr w:type="spellStart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щеобразовательное</w:t>
            </w:r>
            <w:proofErr w:type="spellEnd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 xml:space="preserve">   учреждение</w:t>
            </w:r>
          </w:p>
          <w:p w:rsidR="003B7002" w:rsidRPr="00F440DF" w:rsidRDefault="003B7002" w:rsidP="00567B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proofErr w:type="spellStart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Подгорнобайларская</w:t>
            </w:r>
            <w:proofErr w:type="spellEnd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 xml:space="preserve"> основная   общеобразовательная школа»»</w:t>
            </w:r>
          </w:p>
          <w:p w:rsidR="003B7002" w:rsidRPr="00F440DF" w:rsidRDefault="003B7002" w:rsidP="00567B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Мензелинского</w:t>
            </w:r>
            <w:proofErr w:type="spellEnd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 xml:space="preserve"> муниципального района</w:t>
            </w:r>
          </w:p>
          <w:p w:rsidR="003B7002" w:rsidRPr="00F440DF" w:rsidRDefault="003B7002" w:rsidP="00567B4E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440DF">
              <w:rPr>
                <w:rFonts w:ascii="Pragmatica" w:eastAsia="Times New Roman" w:hAnsi="Pragmatica" w:cs="Times New Roman"/>
              </w:rPr>
              <w:t xml:space="preserve">423711, </w:t>
            </w:r>
            <w:proofErr w:type="spellStart"/>
            <w:r w:rsidRPr="00F440DF">
              <w:rPr>
                <w:rFonts w:ascii="Pragmatica" w:eastAsia="Times New Roman" w:hAnsi="Pragmatica" w:cs="Times New Roman"/>
              </w:rPr>
              <w:t>Мензелинский</w:t>
            </w:r>
            <w:proofErr w:type="spellEnd"/>
            <w:r w:rsidRPr="00F440DF">
              <w:rPr>
                <w:rFonts w:ascii="Pragmatica" w:eastAsia="Times New Roman" w:hAnsi="Pragmatica" w:cs="Times New Roman"/>
              </w:rPr>
              <w:t xml:space="preserve"> район,</w:t>
            </w:r>
          </w:p>
          <w:p w:rsidR="003B7002" w:rsidRPr="00F440DF" w:rsidRDefault="003B7002" w:rsidP="00567B4E">
            <w:pPr>
              <w:spacing w:after="0"/>
              <w:jc w:val="center"/>
              <w:rPr>
                <w:rFonts w:ascii="Pragmatica" w:eastAsia="Times New Roman" w:hAnsi="Pragmatica" w:cs="Times New Roman"/>
                <w:szCs w:val="24"/>
              </w:rPr>
            </w:pPr>
            <w:r w:rsidRPr="00F440DF">
              <w:rPr>
                <w:rFonts w:ascii="Pragmatica" w:eastAsia="Times New Roman" w:hAnsi="Pragmatica" w:cs="Times New Roman"/>
              </w:rPr>
              <w:t>дер.</w:t>
            </w:r>
            <w:r w:rsidRPr="00F440DF">
              <w:rPr>
                <w:rFonts w:ascii="Times New Roman" w:eastAsia="Times New Roman" w:hAnsi="Times New Roman" w:cs="Times New Roman"/>
              </w:rPr>
              <w:t xml:space="preserve"> </w:t>
            </w:r>
            <w:r w:rsidRPr="00F440DF">
              <w:rPr>
                <w:rFonts w:ascii="Pragmatica" w:eastAsia="Times New Roman" w:hAnsi="Pragmatica" w:cs="Times New Roman"/>
              </w:rPr>
              <w:t xml:space="preserve">Подгорный </w:t>
            </w:r>
            <w:proofErr w:type="spellStart"/>
            <w:r w:rsidRPr="00F440DF">
              <w:rPr>
                <w:rFonts w:ascii="Pragmatica" w:eastAsia="Times New Roman" w:hAnsi="Pragmatica" w:cs="Times New Roman"/>
              </w:rPr>
              <w:t>Байлар</w:t>
            </w:r>
            <w:proofErr w:type="spellEnd"/>
            <w:r w:rsidRPr="00F440DF">
              <w:rPr>
                <w:rFonts w:ascii="Pragmatica" w:eastAsia="Times New Roman" w:hAnsi="Pragmatica" w:cs="Times New Roman"/>
              </w:rPr>
              <w:t xml:space="preserve">, </w:t>
            </w:r>
            <w:proofErr w:type="spellStart"/>
            <w:r w:rsidRPr="00F440DF">
              <w:rPr>
                <w:rFonts w:ascii="Pragmatica" w:eastAsia="Times New Roman" w:hAnsi="Pragmatica" w:cs="Times New Roman"/>
              </w:rPr>
              <w:t>ул</w:t>
            </w:r>
            <w:proofErr w:type="gramStart"/>
            <w:r w:rsidRPr="00F440DF">
              <w:rPr>
                <w:rFonts w:ascii="Pragmatica" w:eastAsia="Times New Roman" w:hAnsi="Pragmatica" w:cs="Times New Roman"/>
              </w:rPr>
              <w:t>.Ш</w:t>
            </w:r>
            <w:proofErr w:type="gramEnd"/>
            <w:r w:rsidRPr="00F440DF">
              <w:rPr>
                <w:rFonts w:ascii="Pragmatica" w:eastAsia="Times New Roman" w:hAnsi="Pragmatica" w:cs="Times New Roman"/>
              </w:rPr>
              <w:t>кольная</w:t>
            </w:r>
            <w:proofErr w:type="spellEnd"/>
            <w:r w:rsidRPr="00F440DF">
              <w:rPr>
                <w:rFonts w:ascii="Pragmatica" w:eastAsia="Times New Roman" w:hAnsi="Pragmatica" w:cs="Times New Roman"/>
              </w:rPr>
              <w:t>, 3</w:t>
            </w:r>
          </w:p>
          <w:p w:rsidR="003B7002" w:rsidRPr="00F440DF" w:rsidRDefault="003B7002" w:rsidP="00567B4E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  <w:r w:rsidRPr="00F440DF">
              <w:rPr>
                <w:rFonts w:ascii="Pragmatica" w:eastAsia="Times New Roman" w:hAnsi="Pragmatica" w:cs="Times New Roman"/>
              </w:rPr>
              <w:t>тел. 2-74-38</w:t>
            </w:r>
          </w:p>
        </w:tc>
      </w:tr>
    </w:tbl>
    <w:p w:rsidR="003B7002" w:rsidRDefault="003B7002" w:rsidP="003B70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B7002" w:rsidRDefault="003B7002" w:rsidP="003B70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124                                                                                              от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05  </w:t>
      </w:r>
      <w:r>
        <w:rPr>
          <w:rFonts w:ascii="Times New Roman" w:hAnsi="Times New Roman" w:cs="Times New Roman"/>
          <w:sz w:val="24"/>
          <w:szCs w:val="24"/>
        </w:rPr>
        <w:t xml:space="preserve"> » сентября 2018   г.</w:t>
      </w:r>
    </w:p>
    <w:p w:rsidR="003B7002" w:rsidRPr="00A63C9D" w:rsidRDefault="003B7002" w:rsidP="003B700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7002" w:rsidRPr="00A63C9D" w:rsidRDefault="003B7002" w:rsidP="003B700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«</w:t>
      </w:r>
      <w:r w:rsidRPr="00A63C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 создании комиссии по противодействию коррупции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3B7002" w:rsidRPr="00A63C9D" w:rsidRDefault="003B7002" w:rsidP="003B700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антикоррупционного законодательства в деятельности МБОУ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Подгорнобайларская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ООШ» 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урегулирования конфликта интересов</w:t>
      </w:r>
    </w:p>
    <w:p w:rsidR="003B7002" w:rsidRPr="00A63C9D" w:rsidRDefault="003B7002" w:rsidP="003B700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7002" w:rsidRPr="00A63C9D" w:rsidRDefault="003B7002" w:rsidP="003B700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ПРИКАЗЫВАЮ: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1.​ Создать комиссию по противодействию коррупции в следующем составе: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Председатель комиссии </w:t>
      </w:r>
      <w:proofErr w:type="gramStart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.Р.Хамидуллин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 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директор образовательной организации,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Заместитель председателя –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Г.У.Галиева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ЗДУВР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Члены комиссии: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И.Ф.Вазиева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–ЗДВР   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Р.Б.Сафиуллин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proofErr w:type="spellEnd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proofErr w:type="gramEnd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председатель профсоюзной организации.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Избранной комиссии активизировать работу по профилактике коррупционных и иных правонарушений сотрудников образовательной организации, обеспечить </w:t>
      </w:r>
      <w:proofErr w:type="gramStart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сотрудниками законодательно установленных ограничений и запретов.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Утвердить план мероприятий по противодействию коррупции в сфере деятельности МБОУ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Подгорнобайларская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ООШ»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Сотрудникам МБОУ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Подгорнобайларская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ООШ» 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 незамедлительно уведомлять администрацию школы о факте склонения к совершению коррупционного правонарушения.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Ответственному</w:t>
      </w:r>
      <w:proofErr w:type="gramEnd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ведение школьного сайта (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В.К.Гимадиева</w:t>
      </w:r>
      <w:proofErr w:type="spellEnd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) разместить данный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приказ на сайте школы. </w:t>
      </w:r>
    </w:p>
    <w:p w:rsidR="003B7002" w:rsidRPr="00A63C9D" w:rsidRDefault="003B7002" w:rsidP="003B700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3B7002" w:rsidRPr="00A63C9D" w:rsidRDefault="003B7002" w:rsidP="003B700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7002" w:rsidRPr="00A63C9D" w:rsidRDefault="003B7002" w:rsidP="003B700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7002" w:rsidRDefault="003B7002" w:rsidP="003B700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3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Директор МБОУ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Подгорнобайларская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ООШ»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М.Р.Хамидуллин</w:t>
      </w:r>
      <w:proofErr w:type="spellEnd"/>
    </w:p>
    <w:p w:rsidR="003B7002" w:rsidRDefault="003B7002" w:rsidP="003B700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7002" w:rsidRDefault="003B7002" w:rsidP="003B700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7002" w:rsidRDefault="003B7002" w:rsidP="003B700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1A11" w:rsidRDefault="003B7002">
      <w:bookmarkStart w:id="0" w:name="_GoBack"/>
      <w:bookmarkEnd w:id="0"/>
    </w:p>
    <w:sectPr w:rsidR="005E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Pragmatic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02"/>
    <w:rsid w:val="001F533C"/>
    <w:rsid w:val="003B7002"/>
    <w:rsid w:val="00BD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Маузиева Альфира</dc:creator>
  <cp:lastModifiedBy>Маузиева Альфира</cp:lastModifiedBy>
  <cp:revision>1</cp:revision>
  <dcterms:created xsi:type="dcterms:W3CDTF">2018-09-26T12:38:00Z</dcterms:created>
  <dcterms:modified xsi:type="dcterms:W3CDTF">2018-09-26T12:38:00Z</dcterms:modified>
</cp:coreProperties>
</file>